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8E" w:rsidRDefault="0069598E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Утверждаю</w:t>
      </w:r>
    </w:p>
    <w:p w:rsidR="0069598E" w:rsidRDefault="0069598E">
      <w:pPr>
        <w:spacing w:after="0"/>
        <w:jc w:val="right"/>
      </w:pPr>
      <w:r>
        <w:t>_____________ В.В. Тихомиров</w:t>
      </w:r>
    </w:p>
    <w:p w:rsidR="0069598E" w:rsidRDefault="0069598E">
      <w:pPr>
        <w:spacing w:after="0"/>
        <w:jc w:val="center"/>
      </w:pPr>
      <w:r>
        <w:t xml:space="preserve">                                                                                                         Генеральный директор</w:t>
      </w:r>
    </w:p>
    <w:p w:rsidR="0069598E" w:rsidRDefault="0069598E">
      <w:pPr>
        <w:spacing w:after="0"/>
        <w:jc w:val="center"/>
      </w:pPr>
      <w:r>
        <w:t xml:space="preserve">                                                                                                           ООО «Расчетный центр»</w:t>
      </w:r>
    </w:p>
    <w:p w:rsidR="0069598E" w:rsidRDefault="0069598E">
      <w:pPr>
        <w:spacing w:after="0"/>
        <w:jc w:val="center"/>
      </w:pPr>
    </w:p>
    <w:p w:rsidR="0069598E" w:rsidRDefault="0069598E">
      <w:pPr>
        <w:pStyle w:val="a3"/>
        <w:shd w:val="clear" w:color="auto" w:fill="FFFFFF"/>
        <w:spacing w:before="136" w:after="136"/>
        <w:jc w:val="center"/>
        <w:rPr>
          <w:rStyle w:val="a4"/>
          <w:rFonts w:ascii="Helvetica" w:hAnsi="Helvetica" w:cs="Helvetica"/>
          <w:color w:val="000000"/>
          <w:sz w:val="25"/>
          <w:szCs w:val="25"/>
        </w:rPr>
      </w:pPr>
      <w:r>
        <w:rPr>
          <w:rStyle w:val="a4"/>
          <w:rFonts w:ascii="Helvetica" w:hAnsi="Helvetica" w:cs="Helvetica"/>
          <w:color w:val="000000"/>
          <w:sz w:val="25"/>
          <w:szCs w:val="25"/>
        </w:rPr>
        <w:t>ПРЕЙСКУРАНТ</w:t>
      </w:r>
    </w:p>
    <w:p w:rsidR="0069598E" w:rsidRDefault="0069598E">
      <w:pPr>
        <w:pStyle w:val="a3"/>
        <w:shd w:val="clear" w:color="auto" w:fill="FFFFFF"/>
        <w:spacing w:before="136" w:after="136"/>
        <w:jc w:val="center"/>
        <w:rPr>
          <w:rStyle w:val="a4"/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Платных услуг, оказываемых населению</w:t>
      </w:r>
      <w:r>
        <w:rPr>
          <w:rFonts w:ascii="Helvetica" w:hAnsi="Helvetica" w:cs="Helvetica"/>
          <w:color w:val="000000"/>
          <w:sz w:val="25"/>
          <w:szCs w:val="25"/>
        </w:rPr>
        <w:br/>
        <w:t>ООО «Расчетный центр» </w:t>
      </w:r>
      <w:r>
        <w:rPr>
          <w:rFonts w:ascii="Helvetica" w:hAnsi="Helvetica" w:cs="Helvetica"/>
          <w:color w:val="000000"/>
          <w:sz w:val="25"/>
          <w:szCs w:val="25"/>
        </w:rPr>
        <w:br/>
      </w:r>
      <w:r>
        <w:rPr>
          <w:rStyle w:val="a4"/>
          <w:rFonts w:ascii="Helvetica" w:hAnsi="Helvetica" w:cs="Helvetica"/>
          <w:color w:val="000000"/>
          <w:sz w:val="25"/>
          <w:szCs w:val="25"/>
        </w:rPr>
        <w:t>На 2020 год</w:t>
      </w:r>
    </w:p>
    <w:p w:rsidR="0069598E" w:rsidRDefault="0069598E">
      <w:pPr>
        <w:spacing w:after="0"/>
        <w:jc w:val="center"/>
        <w:rPr>
          <w:rFonts w:ascii="Times New Roman" w:hAnsi="Times New Roman" w:cs="Times New Roman"/>
        </w:rPr>
      </w:pPr>
    </w:p>
    <w:p w:rsidR="0069598E" w:rsidRDefault="0069598E">
      <w:pPr>
        <w:shd w:val="clear" w:color="auto" w:fill="FFFFFF"/>
        <w:spacing w:before="136" w:after="136" w:line="240" w:lineRule="auto"/>
        <w:jc w:val="center"/>
        <w:rPr>
          <w:rFonts w:ascii="Helvetica" w:hAnsi="Helvetica" w:cs="Helvetica"/>
          <w:b/>
          <w:bCs/>
          <w:color w:val="000000"/>
          <w:sz w:val="25"/>
          <w:szCs w:val="25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>САНТЕХНИЧЕСКИЕ РАБОТЫ</w:t>
      </w:r>
    </w:p>
    <w:p w:rsidR="0069598E" w:rsidRDefault="0069598E">
      <w:pPr>
        <w:shd w:val="clear" w:color="auto" w:fill="FFFFFF"/>
        <w:spacing w:before="136" w:after="136" w:line="240" w:lineRule="auto"/>
        <w:jc w:val="center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> </w:t>
      </w:r>
    </w:p>
    <w:tbl>
      <w:tblPr>
        <w:tblW w:w="9428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93"/>
        <w:gridCol w:w="6222"/>
        <w:gridCol w:w="1713"/>
      </w:tblGrid>
      <w:tr w:rsidR="0069598E" w:rsidRPr="009E72B7">
        <w:trPr>
          <w:trHeight w:val="702"/>
        </w:trPr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69598E" w:rsidRPr="009E72B7">
        <w:tblPrEx>
          <w:tblCellSpacing w:w="-10" w:type="nil"/>
        </w:tblPrEx>
        <w:trPr>
          <w:trHeight w:val="431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СИСТЕМА ВОДОСНАБЖЕНИЯ: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rHeight w:val="420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1                     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фаянсового унитаза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rHeight w:val="413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смесителя для умывальника без душа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500,00</w:t>
            </w:r>
          </w:p>
        </w:tc>
      </w:tr>
      <w:tr w:rsidR="0069598E" w:rsidRPr="009E72B7">
        <w:tblPrEx>
          <w:tblCellSpacing w:w="-10" w:type="nil"/>
        </w:tblPrEx>
        <w:trPr>
          <w:trHeight w:val="404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смесителя в ванной комнате с душем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560,00</w:t>
            </w:r>
          </w:p>
        </w:tc>
      </w:tr>
      <w:tr w:rsidR="0069598E" w:rsidRPr="009E72B7">
        <w:tblPrEx>
          <w:tblCellSpacing w:w="-10" w:type="nil"/>
        </w:tblPrEx>
        <w:trPr>
          <w:trHeight w:val="424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смесителя мойки на кухне с тумбой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700,00</w:t>
            </w:r>
          </w:p>
        </w:tc>
      </w:tr>
      <w:tr w:rsidR="0069598E" w:rsidRPr="009E72B7">
        <w:tblPrEx>
          <w:tblCellSpacing w:w="-10" w:type="nil"/>
        </w:tblPrEx>
        <w:trPr>
          <w:trHeight w:val="416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смесителя мойки из 2-х отделений с тумбой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900,00</w:t>
            </w:r>
          </w:p>
        </w:tc>
      </w:tr>
      <w:tr w:rsidR="0069598E" w:rsidRPr="009E72B7">
        <w:tblPrEx>
          <w:tblCellSpacing w:w="-10" w:type="nil"/>
        </w:tblPrEx>
        <w:trPr>
          <w:trHeight w:val="422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умывальника фаянсового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600,00</w:t>
            </w:r>
          </w:p>
        </w:tc>
      </w:tr>
      <w:tr w:rsidR="0069598E" w:rsidRPr="009E72B7">
        <w:tblPrEx>
          <w:tblCellSpacing w:w="-10" w:type="nil"/>
        </w:tblPrEx>
        <w:trPr>
          <w:trHeight w:val="413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ванны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1800,00</w:t>
            </w:r>
          </w:p>
        </w:tc>
      </w:tr>
      <w:tr w:rsidR="0069598E" w:rsidRPr="009E72B7">
        <w:tblPrEx>
          <w:tblCellSpacing w:w="-10" w:type="nil"/>
        </w:tblPrEx>
        <w:trPr>
          <w:trHeight w:val="419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сифона на кухне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разводки ХГВС на сварке (пайке) с установкой отсекающих кранов в ванной комнате (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/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 (одна труба)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1600,00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разводки ХГВС на сварке (пайке)  без установки отсекающих кранов в ванной комнате (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/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 (одна труба)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1000,00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Смена  разводки ХГВС совместно с ванной комнатой  и кухней  на  трубу  из 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/п.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Установка (замена) кронштейнов под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сан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.т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ех.приборы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с пробивкой монтажных отверстий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200,00</w:t>
            </w:r>
          </w:p>
        </w:tc>
      </w:tr>
      <w:tr w:rsidR="0069598E" w:rsidRPr="009E72B7">
        <w:tblPrEx>
          <w:tblCellSpacing w:w="-10" w:type="nil"/>
        </w:tblPrEx>
        <w:trPr>
          <w:trHeight w:val="416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водопроводных кранов со сменой сгона 1 шт.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420,00</w:t>
            </w:r>
          </w:p>
        </w:tc>
      </w:tr>
      <w:tr w:rsidR="0069598E" w:rsidRPr="009E72B7">
        <w:tblPrEx>
          <w:tblCellSpacing w:w="-10" w:type="nil"/>
        </w:tblPrEx>
        <w:trPr>
          <w:trHeight w:val="421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Отключение стояка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водоразбора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ХГВС (один стояк)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200,00</w:t>
            </w:r>
          </w:p>
        </w:tc>
      </w:tr>
      <w:tr w:rsidR="0069598E" w:rsidRPr="009E72B7">
        <w:tblPrEx>
          <w:tblCellSpacing w:w="-10" w:type="nil"/>
        </w:tblPrEx>
        <w:trPr>
          <w:trHeight w:val="413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кранбуксы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смесителя при наличии отсечных кранов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150,00</w:t>
            </w:r>
          </w:p>
        </w:tc>
      </w:tr>
      <w:tr w:rsidR="0069598E" w:rsidRPr="009E72B7">
        <w:tblPrEx>
          <w:tblCellSpacing w:w="-10" w:type="nil"/>
        </w:tblPrEx>
        <w:trPr>
          <w:trHeight w:val="561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кранбуксы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при отсутствии отсечных кранов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  <w:tr w:rsidR="0069598E" w:rsidRPr="009E72B7">
        <w:tblPrEx>
          <w:tblCellSpacing w:w="-10" w:type="nil"/>
        </w:tblPrEx>
        <w:trPr>
          <w:trHeight w:val="426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Установка отсечных кранов ХГВС (один кран)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600,00</w:t>
            </w:r>
          </w:p>
        </w:tc>
      </w:tr>
      <w:tr w:rsidR="0069598E" w:rsidRPr="009E72B7">
        <w:tblPrEx>
          <w:tblCellSpacing w:w="-10" w:type="nil"/>
        </w:tblPrEx>
        <w:trPr>
          <w:trHeight w:val="418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Демонтаж разводки холодной, горячей воды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стояка ХВС на сварке (пайке) с установкой   отсекающего вентиля  на стояк и отсекающего вентиля на смывной бачок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стояка ХВС на сварке (пайке) с установкой   отсекающего вентиля  на стояк и отсекающего вентиля на смывной бачок с пробивкой отверстий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2200,00</w:t>
            </w:r>
          </w:p>
        </w:tc>
      </w:tr>
      <w:tr w:rsidR="0069598E" w:rsidRPr="009E72B7">
        <w:tblPrEx>
          <w:tblCellSpacing w:w="-10" w:type="nil"/>
        </w:tblPrEx>
        <w:trPr>
          <w:trHeight w:val="983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стояков ХВС на сварке (пайке) с установкой   отсекающего вентиля на стояк и отсекающего вентиля на смывной бачок с пробивкой  и заделкой отверстий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стояка ГВС на сварке (пайке) с установкой   отсекающего вентиля  на стояк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1700,00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стояка ГВС на сварке (пайке) с установкой   отсекающего вентиля  на стояк  с пробивкой отверстий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1900,00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стояков ГВС на сварке (пайке) с установкой   отсекающего вентиля на стояк  с пробивкой  и заделкой отверстий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2200,00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Замена счетчика ХГВС без отключения стояка и замены кранов (один прибор)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Установка счётчиков ХГВС  в комплекте с  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кран-фильтром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со  сваркой (пайкой)  и нарезкой  резьбы – 1 прибор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rHeight w:val="415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Смена отвода на стояке ХВС 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ГВС ) – 1 отвод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  <w:tr w:rsidR="0069598E" w:rsidRPr="009E72B7">
        <w:tblPrEx>
          <w:tblCellSpacing w:w="-10" w:type="nil"/>
        </w:tblPrEx>
        <w:trPr>
          <w:trHeight w:val="548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СИСТЕМА    ОТОПЛЕНИЯ: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полотенцесушителя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  на прибор улучшенной модели без замены стояка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800,00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полотенцесушителя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  на прибор улучшенной модели  с заменой стояка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Замена стояков отопления  на  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/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 с установкой 2 отсечных  кранов и перемычки (один стояк)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Отключение стояка отопления в летнее время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Отключение стояка отопления в зимнее время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приборов отопления на улучшенные модели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Смена приборов отопления на улучшенные модели с заменой стояка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2500,00</w:t>
            </w:r>
          </w:p>
        </w:tc>
      </w:tr>
      <w:tr w:rsidR="0069598E" w:rsidRPr="009E72B7">
        <w:tblPrEx>
          <w:tblCellSpacing w:w="-10" w:type="nil"/>
        </w:tblPrEx>
        <w:trPr>
          <w:trHeight w:val="708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КАНАЛИЗАЦИЯ: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rHeight w:val="919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Прочистка внутренней канализации (засор по вине квартиросъёмщика)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в.т.ч. кухонной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туалетной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650,00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Ремонт смывного бачка с заменой деталей, регулировка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разводки внутренней канализации (пластик) от стояка до ванны и умывальника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разводки внутренней канализации (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пластм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.) от стояка до ванны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разводки внутренней канализации (пластик) от стояка до кухни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1200,00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участка канализационного стояка с фасонными частями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канализационного тройника с заменой участка стояка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1400,00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Замена канализационного тройника без замены трубы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1200,00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Замена  чугунного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канализацион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 стояка диаметром 100 мм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н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а пластик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2500,00</w:t>
            </w:r>
          </w:p>
        </w:tc>
      </w:tr>
      <w:tr w:rsidR="0069598E" w:rsidRPr="009E72B7">
        <w:tblPrEx>
          <w:tblCellSpacing w:w="-10" w:type="nil"/>
        </w:tblPrEx>
        <w:trPr>
          <w:trHeight w:val="348"/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Замена  чугунного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канализацион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 стояка диаметром 50 мм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н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а пластик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Смена манжета 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резинового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к унитазу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ПРОЧИЕ РАБОТЫ: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Сварочные работы (стык)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Установка тройника на стиральную машину (автомат)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Установка крана на водонагреватель со сваркой (пайкой)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Подключение смывного бачка с помощью гибкой подводки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Подключение стиральной машины с помощью гибкой подводки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Демонтаж вентиля, замена по причине неисправности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Смена вентилей без сварочных работ (1 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</w:tbl>
    <w:p w:rsidR="0069598E" w:rsidRDefault="0069598E">
      <w:pPr>
        <w:shd w:val="clear" w:color="auto" w:fill="FFFFFF"/>
        <w:spacing w:before="136" w:after="136" w:line="240" w:lineRule="auto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ЭЛЕКТРОМОНТАЖНЫЕ РАБОТЫ</w:t>
      </w:r>
    </w:p>
    <w:tbl>
      <w:tblPr>
        <w:tblW w:w="895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6616"/>
        <w:gridCol w:w="1429"/>
      </w:tblGrid>
      <w:tr w:rsidR="0069598E" w:rsidRPr="009E72B7"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Установка электрощита: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Встраиваемый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до 12 модулей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Встраиваемый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до 24 модулей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Шкафа учёта 220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950,00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Перенос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эл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.с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чётчика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без прокладки проводов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800,00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Перенос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эл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.с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чётчика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с прокладкой проводов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before="136" w:after="136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 Установка модульного оборудования защиты и управления: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дин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.р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ейки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Однополюсной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автоматический выключатель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Двухполюсной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автоматический выключатель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340,00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proofErr w:type="spell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Трёхполюсной</w:t>
            </w:r>
            <w:proofErr w:type="spell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 xml:space="preserve"> автоматический выключатель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Двухполюсной УЗО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ДИФ Автомат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Ограничитель напряжения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270,00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Прокладка: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3.1      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Трубы гофрированной диаметром до 40 мм (п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.м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Прокладка кабеля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Сечением до 4  кв. мм.   (п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.м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Сечением до 10 кв.мм.     (п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.м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80,00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Сечением до 16 кв.мм.    (п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.м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 xml:space="preserve">Монтаж </w:t>
            </w:r>
            <w:proofErr w:type="spellStart"/>
            <w:proofErr w:type="gramStart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кабель-канала</w:t>
            </w:r>
            <w:proofErr w:type="spellEnd"/>
            <w:proofErr w:type="gramEnd"/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Размер 40х25 мм. (п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.м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Размер 60х40 мм. (п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.м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Размер100х60 мм. (п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.м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100,00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Монтаж и установка: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Выключателя встраиваемого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Выключателя с датчиком движения встраиваемого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330,00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Розеточного блока 2+2К+зем</w:t>
            </w:r>
            <w:proofErr w:type="gramStart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.в</w:t>
            </w:r>
            <w:proofErr w:type="gramEnd"/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страиваемой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280,00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Выключателя наружного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Выключателя двухклавишного наружного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Установка звонка с прокладкой кабеля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Установка звонка без прокладки кабеля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300,00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Установка розетки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280,00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</w:rPr>
              <w:t>Установка: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Светильника потолочного с лампой накаливания (с креплением на крюк)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Бра настенного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250,00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Люстры с лампами накаливания (с креплением на крюк)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320,00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Люстры с лампами накаливания (с креплением к потолку)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550,00</w:t>
            </w:r>
          </w:p>
        </w:tc>
      </w:tr>
      <w:tr w:rsidR="0069598E" w:rsidRPr="009E72B7">
        <w:tblPrEx>
          <w:tblCellSpacing w:w="-10" w:type="nil"/>
        </w:tblPrEx>
        <w:trPr>
          <w:tblCellSpacing w:w="-10" w:type="nil"/>
        </w:trPr>
        <w:tc>
          <w:tcPr>
            <w:tcW w:w="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Люстры технически-сложного исполнения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98E" w:rsidRPr="009E72B7" w:rsidRDefault="0069598E">
            <w:pPr>
              <w:spacing w:after="0" w:line="275" w:lineRule="atLeast"/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</w:pPr>
            <w:r w:rsidRPr="009E72B7">
              <w:rPr>
                <w:rFonts w:ascii="Helvetica" w:eastAsiaTheme="minorEastAsia" w:hAnsi="Helvetica" w:cs="Helvetica"/>
                <w:color w:val="000000"/>
                <w:sz w:val="20"/>
                <w:szCs w:val="20"/>
              </w:rPr>
              <w:t>700,00</w:t>
            </w:r>
          </w:p>
        </w:tc>
      </w:tr>
    </w:tbl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b/>
          <w:bCs/>
          <w:sz w:val="32"/>
          <w:szCs w:val="32"/>
        </w:rPr>
      </w:pPr>
      <w:r>
        <w:t xml:space="preserve">                                                                   </w:t>
      </w:r>
      <w:r>
        <w:rPr>
          <w:b/>
          <w:bCs/>
          <w:sz w:val="32"/>
          <w:szCs w:val="32"/>
        </w:rPr>
        <w:t>Опломбировка счетчиков</w:t>
      </w:r>
    </w:p>
    <w:tbl>
      <w:tblPr>
        <w:tblW w:w="9090" w:type="dxa"/>
        <w:tblInd w:w="-106" w:type="dxa"/>
        <w:tblLayout w:type="fixed"/>
        <w:tblLook w:val="0000"/>
      </w:tblPr>
      <w:tblGrid>
        <w:gridCol w:w="978"/>
        <w:gridCol w:w="6535"/>
        <w:gridCol w:w="1577"/>
      </w:tblGrid>
      <w:tr w:rsidR="0069598E" w:rsidRPr="009E72B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8E" w:rsidRPr="009E72B7" w:rsidRDefault="0069598E">
            <w:pPr>
              <w:spacing w:after="0" w:line="240" w:lineRule="auto"/>
              <w:rPr>
                <w:rFonts w:eastAsiaTheme="minorEastAsia"/>
              </w:rPr>
            </w:pPr>
            <w:r w:rsidRPr="009E72B7">
              <w:rPr>
                <w:rFonts w:eastAsiaTheme="minorEastAsia"/>
              </w:rPr>
              <w:t>1.1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8E" w:rsidRPr="009E72B7" w:rsidRDefault="0069598E">
            <w:pPr>
              <w:spacing w:after="0" w:line="240" w:lineRule="auto"/>
              <w:rPr>
                <w:rFonts w:eastAsiaTheme="minorEastAsia"/>
              </w:rPr>
            </w:pPr>
            <w:r w:rsidRPr="009E72B7">
              <w:rPr>
                <w:rFonts w:eastAsiaTheme="minorEastAsia"/>
              </w:rPr>
              <w:t>Счетчик ХВС/ГВС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8E" w:rsidRPr="009E72B7" w:rsidRDefault="0069598E">
            <w:pPr>
              <w:spacing w:after="0" w:line="240" w:lineRule="auto"/>
              <w:rPr>
                <w:rFonts w:eastAsiaTheme="minorEastAsia"/>
              </w:rPr>
            </w:pPr>
            <w:r w:rsidRPr="009E72B7">
              <w:rPr>
                <w:rFonts w:eastAsiaTheme="minorEastAsia"/>
              </w:rPr>
              <w:t>100</w:t>
            </w:r>
          </w:p>
        </w:tc>
      </w:tr>
      <w:tr w:rsidR="0069598E" w:rsidRPr="009E72B7">
        <w:tblPrEx>
          <w:tblCellSpacing w:w="-5" w:type="nil"/>
        </w:tblPrEx>
        <w:trPr>
          <w:tblCellSpacing w:w="-5" w:type="nil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8E" w:rsidRPr="009E72B7" w:rsidRDefault="0069598E">
            <w:pPr>
              <w:spacing w:after="0" w:line="240" w:lineRule="auto"/>
              <w:rPr>
                <w:rFonts w:eastAsiaTheme="minorEastAsia"/>
              </w:rPr>
            </w:pPr>
            <w:r w:rsidRPr="009E72B7">
              <w:rPr>
                <w:rFonts w:eastAsiaTheme="minorEastAsia"/>
              </w:rPr>
              <w:t>1.2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8E" w:rsidRPr="009E72B7" w:rsidRDefault="0069598E">
            <w:pPr>
              <w:spacing w:after="0" w:line="240" w:lineRule="auto"/>
              <w:rPr>
                <w:rFonts w:eastAsiaTheme="minorEastAsia"/>
              </w:rPr>
            </w:pPr>
            <w:r w:rsidRPr="009E72B7">
              <w:rPr>
                <w:rFonts w:eastAsiaTheme="minorEastAsia"/>
              </w:rPr>
              <w:t>Счетчик электроэнергии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8E" w:rsidRPr="009E72B7" w:rsidRDefault="0069598E">
            <w:pPr>
              <w:spacing w:after="0" w:line="240" w:lineRule="auto"/>
              <w:rPr>
                <w:rFonts w:eastAsiaTheme="minorEastAsia"/>
              </w:rPr>
            </w:pPr>
            <w:r w:rsidRPr="009E72B7">
              <w:rPr>
                <w:rFonts w:eastAsiaTheme="minorEastAsia"/>
              </w:rPr>
              <w:t>100</w:t>
            </w:r>
          </w:p>
        </w:tc>
      </w:tr>
    </w:tbl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p w:rsidR="0069598E" w:rsidRDefault="0069598E">
      <w:pPr>
        <w:spacing w:after="0"/>
        <w:rPr>
          <w:rFonts w:ascii="Times New Roman" w:hAnsi="Times New Roman" w:cs="Times New Roman"/>
        </w:rPr>
      </w:pPr>
    </w:p>
    <w:sectPr w:rsidR="0069598E" w:rsidSect="006959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2B7" w:rsidRDefault="009E72B7" w:rsidP="0069598E">
      <w:pPr>
        <w:spacing w:after="0" w:line="240" w:lineRule="auto"/>
      </w:pPr>
      <w:r>
        <w:separator/>
      </w:r>
    </w:p>
  </w:endnote>
  <w:endnote w:type="continuationSeparator" w:id="0">
    <w:p w:rsidR="009E72B7" w:rsidRDefault="009E72B7" w:rsidP="0069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8E" w:rsidRDefault="0069598E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8E" w:rsidRDefault="0069598E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8E" w:rsidRDefault="0069598E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2B7" w:rsidRDefault="009E72B7" w:rsidP="0069598E">
      <w:pPr>
        <w:spacing w:after="0" w:line="240" w:lineRule="auto"/>
      </w:pPr>
      <w:r>
        <w:separator/>
      </w:r>
    </w:p>
  </w:footnote>
  <w:footnote w:type="continuationSeparator" w:id="0">
    <w:p w:rsidR="009E72B7" w:rsidRDefault="009E72B7" w:rsidP="0069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8E" w:rsidRDefault="0069598E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8E" w:rsidRDefault="0069598E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8E" w:rsidRDefault="0069598E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98E"/>
    <w:rsid w:val="0069598E"/>
    <w:rsid w:val="009E72B7"/>
    <w:rsid w:val="00C4561E"/>
    <w:rsid w:val="00C8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50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145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C81450"/>
    <w:rPr>
      <w:rFonts w:ascii="Arial" w:hAnsi="Arial" w:cs="Arial"/>
      <w:b/>
      <w:bCs/>
      <w:lang w:val="ru-RU"/>
    </w:rPr>
  </w:style>
  <w:style w:type="character" w:styleId="a5">
    <w:name w:val="Emphasis"/>
    <w:basedOn w:val="a0"/>
    <w:uiPriority w:val="99"/>
    <w:qFormat/>
    <w:rsid w:val="00C81450"/>
    <w:rPr>
      <w:rFonts w:ascii="Arial" w:hAnsi="Arial" w:cs="Arial"/>
      <w:i/>
      <w:i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складсклад</dc:creator>
  <cp:keywords/>
  <dc:description/>
  <cp:lastModifiedBy>Владимир Лесков</cp:lastModifiedBy>
  <cp:revision>2</cp:revision>
  <dcterms:created xsi:type="dcterms:W3CDTF">2020-02-14T09:05:00Z</dcterms:created>
  <dcterms:modified xsi:type="dcterms:W3CDTF">2020-02-14T09:06:00Z</dcterms:modified>
</cp:coreProperties>
</file>